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26049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Склеймин Сергей Дмитриевич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B13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15.01.05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B134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CB134C" w:rsidP="00CB134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  <w:r w:rsidR="006268B1"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CB134C" w:rsidRDefault="004343D6" w:rsidP="002C2B8B">
            <w:pPr>
              <w:tabs>
                <w:tab w:val="left" w:pos="708"/>
                <w:tab w:val="left" w:pos="2092"/>
              </w:tabs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CB134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2C2B8B" w:rsidRPr="00CB134C">
              <w:t xml:space="preserve"> </w:t>
            </w:r>
          </w:p>
          <w:p w:rsidR="004343D6" w:rsidRPr="00CB134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CB134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CB134C" w:rsidRDefault="00D36545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CB134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CB134C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F6549" w:rsidRPr="00260497" w:rsidRDefault="00260497" w:rsidP="00611E24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3. Защита населения и территорий от чрезвычайных ситуаций</w:t>
            </w:r>
            <w:r w:rsidRPr="00260497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F47EA" w:rsidRPr="00CB134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CB134C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CB134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CB134C" w:rsidRDefault="00D36545" w:rsidP="003714C0">
            <w:hyperlink r:id="rId8" w:history="1">
              <w:r w:rsidR="003714C0" w:rsidRPr="00CB134C">
                <w:rPr>
                  <w:rStyle w:val="a4"/>
                  <w:color w:val="auto"/>
                </w:rPr>
                <w:t>https://35.mchs.gov.ru/deyatelnost/onlayn-uroki/vserossiyskiy-otkrytyy-urok-po-obzh</w:t>
              </w:r>
            </w:hyperlink>
          </w:p>
          <w:p w:rsidR="003714C0" w:rsidRPr="00CB134C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260497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5. Основы медицинских знаний</w:t>
            </w:r>
          </w:p>
          <w:p w:rsidR="00260497" w:rsidRPr="00260497" w:rsidRDefault="0026049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Тема 5.2. Первая помощь при неотложных состояниях: закон и порядок оказания. Алгоритм помощи пострадавшим при ДТП и ЧС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CB134C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14C0"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CB134C" w:rsidRDefault="004343D6" w:rsidP="00BB6B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134C">
              <w:rPr>
                <w:rFonts w:ascii="Times New Roman" w:hAnsi="Times New Roman" w:cs="Times New Roman"/>
              </w:rPr>
              <w:t xml:space="preserve"> </w:t>
            </w:r>
            <w:r w:rsidR="00A31CCB" w:rsidRPr="00CB134C">
              <w:rPr>
                <w:rFonts w:ascii="Times New Roman" w:eastAsia="Times New Roman" w:hAnsi="Times New Roman" w:cs="Times New Roman"/>
                <w:lang w:eastAsia="ru-RU"/>
              </w:rPr>
              <w:t>http://obzh.ru</w:t>
            </w:r>
          </w:p>
          <w:p w:rsidR="00424FF6" w:rsidRPr="00CB134C" w:rsidRDefault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2C2B8B" w:rsidRPr="00260497" w:rsidRDefault="00260497" w:rsidP="00A31CCB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4. Основы военной службы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319E9" w:rsidRPr="00CB134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CB134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CB134C" w:rsidRDefault="009F47EA" w:rsidP="00BB6B05">
            <w:pPr>
              <w:rPr>
                <w:rFonts w:ascii="Times New Roman" w:hAnsi="Times New Roman" w:cs="Times New Roman"/>
              </w:rPr>
            </w:pPr>
            <w:r w:rsidRPr="00CB134C">
              <w:rPr>
                <w:rFonts w:ascii="Times New Roman" w:hAnsi="Times New Roman" w:cs="Times New Roman"/>
              </w:rPr>
              <w:t>https://resh.edu.ru/subject/23/</w:t>
            </w:r>
          </w:p>
        </w:tc>
        <w:tc>
          <w:tcPr>
            <w:tcW w:w="2125" w:type="dxa"/>
          </w:tcPr>
          <w:p w:rsidR="00F53FA7" w:rsidRDefault="00F53FA7" w:rsidP="009F47EA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719F3" w:rsidRPr="00F53FA7" w:rsidRDefault="00260497" w:rsidP="009F47EA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F53FA7">
              <w:rPr>
                <w:rFonts w:ascii="Times New Roman" w:hAnsi="Times New Roman"/>
                <w:b/>
                <w:sz w:val="20"/>
                <w:szCs w:val="20"/>
              </w:rPr>
              <w:t>2.3.</w:t>
            </w:r>
            <w:r w:rsidRPr="00F53FA7">
              <w:rPr>
                <w:rFonts w:ascii="Times New Roman" w:hAnsi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B6B05" w:rsidRPr="00CB134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CB134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CB134C" w:rsidRDefault="00D36545" w:rsidP="003714C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9" w:tgtFrame="_blank" w:history="1">
              <w:r w:rsidR="003714C0" w:rsidRPr="00CB134C">
                <w:rPr>
                  <w:rFonts w:ascii="Times New Roman" w:eastAsia="Times New Roman" w:hAnsi="Times New Roman" w:cs="Times New Roman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CB134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CB134C" w:rsidRDefault="00D36545" w:rsidP="003714C0">
            <w:pPr>
              <w:rPr>
                <w:rFonts w:ascii="Times New Roman" w:hAnsi="Times New Roman" w:cs="Times New Roman"/>
              </w:rPr>
            </w:pPr>
            <w:hyperlink r:id="rId10" w:history="1">
              <w:r w:rsidR="000B158A" w:rsidRPr="00CB134C">
                <w:rPr>
                  <w:rStyle w:val="a4"/>
                  <w:rFonts w:ascii="Times New Roman" w:hAnsi="Times New Roman" w:cs="Times New Roman"/>
                  <w:color w:val="auto"/>
                </w:rPr>
                <w:t>http://www.ssga.ru/AllMetodMaterial/metod_mat_for_ioot/metodichki/bgd/oglavlenie_1.html</w:t>
              </w:r>
            </w:hyperlink>
            <w:r w:rsidR="000B158A" w:rsidRPr="00CB134C">
              <w:rPr>
                <w:rFonts w:ascii="Times New Roman" w:hAnsi="Times New Roman" w:cs="Times New Roman"/>
              </w:rPr>
              <w:t xml:space="preserve"> </w:t>
            </w:r>
          </w:p>
          <w:p w:rsidR="000B158A" w:rsidRPr="00CB134C" w:rsidRDefault="000B158A" w:rsidP="00371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5" w:type="dxa"/>
          </w:tcPr>
          <w:p w:rsidR="00F53FA7" w:rsidRDefault="007F6549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F53FA7" w:rsidRPr="00260497">
              <w:rPr>
                <w:rFonts w:ascii="Times New Roman" w:hAnsi="Times New Roman"/>
                <w:sz w:val="20"/>
                <w:szCs w:val="20"/>
              </w:rPr>
              <w:t xml:space="preserve">Раздел 5. </w:t>
            </w:r>
          </w:p>
          <w:p w:rsidR="00F319E9" w:rsidRPr="00F53FA7" w:rsidRDefault="00F53FA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>Тема 5.3. Алгоритм помощи при кровотечениях и ранениях</w:t>
            </w:r>
          </w:p>
        </w:tc>
      </w:tr>
    </w:tbl>
    <w:p w:rsidR="00104B3A" w:rsidRDefault="00FD748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48C" w:rsidRDefault="00FD748C" w:rsidP="00E57B57">
      <w:pPr>
        <w:spacing w:after="0" w:line="240" w:lineRule="auto"/>
      </w:pPr>
      <w:r>
        <w:separator/>
      </w:r>
    </w:p>
  </w:endnote>
  <w:endnote w:type="continuationSeparator" w:id="1">
    <w:p w:rsidR="00FD748C" w:rsidRDefault="00FD748C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48C" w:rsidRDefault="00FD748C" w:rsidP="00E57B57">
      <w:pPr>
        <w:spacing w:after="0" w:line="240" w:lineRule="auto"/>
      </w:pPr>
      <w:r>
        <w:separator/>
      </w:r>
    </w:p>
  </w:footnote>
  <w:footnote w:type="continuationSeparator" w:id="1">
    <w:p w:rsidR="00FD748C" w:rsidRDefault="00FD748C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60497"/>
    <w:rsid w:val="002716E5"/>
    <w:rsid w:val="002719F3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7F6549"/>
    <w:rsid w:val="00836B6E"/>
    <w:rsid w:val="00863E75"/>
    <w:rsid w:val="0087694C"/>
    <w:rsid w:val="00926E9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CB134C"/>
    <w:rsid w:val="00D36545"/>
    <w:rsid w:val="00DC43E5"/>
    <w:rsid w:val="00DD5C00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  <w:rsid w:val="00FD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.mchs.gov.ru/deyatelnost/onlayn-uroki/vserossiyskiy-otkrytyy-urok-po-obz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sga.ru/AllMetodMaterial/metod_mat_for_ioot/metodichki/bgd/oglavlenie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skids.ru/ru/training_games/your_safety/?id18=20741&amp;i18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7</cp:revision>
  <cp:lastPrinted>2023-02-13T07:56:00Z</cp:lastPrinted>
  <dcterms:created xsi:type="dcterms:W3CDTF">2023-02-28T12:14:00Z</dcterms:created>
  <dcterms:modified xsi:type="dcterms:W3CDTF">2023-09-19T09:41:00Z</dcterms:modified>
</cp:coreProperties>
</file>